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475" w:rsidRPr="000163A0" w:rsidRDefault="000554A8" w:rsidP="000554A8">
      <w:pPr>
        <w:spacing w:after="0"/>
        <w:jc w:val="center"/>
        <w:rPr>
          <w:rFonts w:ascii="Arial Unicode MS" w:eastAsia="Arial Unicode MS" w:hAnsi="Arial Unicode MS" w:cs="Arial Unicode MS"/>
          <w:b/>
        </w:rPr>
      </w:pPr>
      <w:bookmarkStart w:id="0" w:name="_GoBack"/>
      <w:bookmarkEnd w:id="0"/>
      <w:r w:rsidRPr="000163A0">
        <w:rPr>
          <w:rFonts w:ascii="Arial Unicode MS" w:eastAsia="Arial Unicode MS" w:hAnsi="Arial Unicode MS" w:cs="Arial Unicode MS"/>
          <w:b/>
        </w:rPr>
        <w:t>Customer Service Training</w:t>
      </w:r>
    </w:p>
    <w:p w:rsidR="000554A8" w:rsidRPr="000163A0" w:rsidRDefault="000554A8" w:rsidP="000554A8">
      <w:pPr>
        <w:spacing w:after="0"/>
        <w:jc w:val="center"/>
        <w:rPr>
          <w:rFonts w:ascii="Arial Unicode MS" w:eastAsia="Arial Unicode MS" w:hAnsi="Arial Unicode MS" w:cs="Arial Unicode MS"/>
          <w:b/>
        </w:rPr>
      </w:pPr>
      <w:r w:rsidRPr="000163A0">
        <w:rPr>
          <w:rFonts w:ascii="Arial Unicode MS" w:eastAsia="Arial Unicode MS" w:hAnsi="Arial Unicode MS" w:cs="Arial Unicode MS"/>
          <w:b/>
        </w:rPr>
        <w:t>Reference Guide</w:t>
      </w:r>
    </w:p>
    <w:p w:rsidR="000554A8" w:rsidRPr="000163A0" w:rsidRDefault="000554A8" w:rsidP="000554A8">
      <w:pPr>
        <w:spacing w:after="0"/>
        <w:rPr>
          <w:rFonts w:ascii="Arial Unicode MS" w:eastAsia="Arial Unicode MS" w:hAnsi="Arial Unicode MS" w:cs="Arial Unicode MS"/>
        </w:rPr>
      </w:pPr>
    </w:p>
    <w:p w:rsidR="000554A8" w:rsidRPr="000163A0" w:rsidRDefault="000554A8" w:rsidP="000554A8">
      <w:pPr>
        <w:spacing w:after="0"/>
        <w:rPr>
          <w:rFonts w:ascii="Arial Unicode MS" w:eastAsia="Arial Unicode MS" w:hAnsi="Arial Unicode MS" w:cs="Arial Unicode MS"/>
          <w:u w:val="single"/>
        </w:rPr>
      </w:pPr>
      <w:r w:rsidRPr="000163A0">
        <w:rPr>
          <w:rFonts w:ascii="Arial Unicode MS" w:eastAsia="Arial Unicode MS" w:hAnsi="Arial Unicode MS" w:cs="Arial Unicode MS"/>
          <w:u w:val="single"/>
        </w:rPr>
        <w:t>Webcast</w:t>
      </w:r>
      <w:r w:rsidR="000163A0">
        <w:rPr>
          <w:rFonts w:ascii="Arial Unicode MS" w:eastAsia="Arial Unicode MS" w:hAnsi="Arial Unicode MS" w:cs="Arial Unicode MS"/>
          <w:u w:val="single"/>
        </w:rPr>
        <w:t>s</w:t>
      </w:r>
    </w:p>
    <w:p w:rsidR="000554A8" w:rsidRPr="000163A0" w:rsidRDefault="000554A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Do I have access to the recording of the webcast after I attend?</w:t>
      </w:r>
    </w:p>
    <w:p w:rsidR="000554A8" w:rsidRPr="000163A0" w:rsidRDefault="000554A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Yes, you have access for 90 days after the original webcast date. </w:t>
      </w:r>
    </w:p>
    <w:p w:rsidR="000554A8" w:rsidRPr="000163A0" w:rsidRDefault="000554A8" w:rsidP="000554A8">
      <w:pPr>
        <w:spacing w:after="0"/>
        <w:rPr>
          <w:rFonts w:ascii="Arial Unicode MS" w:eastAsia="Arial Unicode MS" w:hAnsi="Arial Unicode MS" w:cs="Arial Unicode MS"/>
        </w:rPr>
      </w:pPr>
    </w:p>
    <w:p w:rsidR="000554A8" w:rsidRPr="000163A0" w:rsidRDefault="000554A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Can I get CPE credit for watching the recording of the webcast?</w:t>
      </w:r>
    </w:p>
    <w:p w:rsidR="000554A8" w:rsidRPr="000163A0" w:rsidRDefault="000554A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No, to receive live CPE credit you must attend during the date and time of the webcast. </w:t>
      </w:r>
    </w:p>
    <w:p w:rsidR="000554A8" w:rsidRPr="000163A0" w:rsidRDefault="000554A8" w:rsidP="000554A8">
      <w:pPr>
        <w:spacing w:after="0"/>
        <w:rPr>
          <w:rFonts w:ascii="Arial Unicode MS" w:eastAsia="Arial Unicode MS" w:hAnsi="Arial Unicode MS" w:cs="Arial Unicode MS"/>
        </w:rPr>
      </w:pPr>
    </w:p>
    <w:p w:rsidR="000554A8" w:rsidRPr="000163A0" w:rsidRDefault="000554A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How many poll questions can I miss and still get full credit?</w:t>
      </w:r>
    </w:p>
    <w:p w:rsidR="000554A8" w:rsidRPr="000163A0" w:rsidRDefault="000554A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You can miss 2 polls and received full CPE </w:t>
      </w:r>
      <w:r w:rsidR="00C11CA0" w:rsidRPr="000163A0">
        <w:rPr>
          <w:rFonts w:ascii="Arial Unicode MS" w:eastAsia="Arial Unicode MS" w:hAnsi="Arial Unicode MS" w:cs="Arial Unicode MS"/>
        </w:rPr>
        <w:t>credit;</w:t>
      </w:r>
      <w:r w:rsidRPr="000163A0">
        <w:rPr>
          <w:rFonts w:ascii="Arial Unicode MS" w:eastAsia="Arial Unicode MS" w:hAnsi="Arial Unicode MS" w:cs="Arial Unicode MS"/>
        </w:rPr>
        <w:t xml:space="preserve"> attendees must also attend for a minimum of 100 minutes for CPE credit to be earned.</w:t>
      </w:r>
    </w:p>
    <w:p w:rsidR="000554A8" w:rsidRPr="000163A0" w:rsidRDefault="000554A8" w:rsidP="000554A8">
      <w:pPr>
        <w:spacing w:after="0"/>
        <w:rPr>
          <w:rFonts w:ascii="Arial Unicode MS" w:eastAsia="Arial Unicode MS" w:hAnsi="Arial Unicode MS" w:cs="Arial Unicode MS"/>
        </w:rPr>
      </w:pPr>
    </w:p>
    <w:p w:rsidR="000554A8" w:rsidRPr="000163A0" w:rsidRDefault="000554A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I attended half of the webcast, can I get partial credit?</w:t>
      </w:r>
    </w:p>
    <w:p w:rsidR="000554A8" w:rsidRPr="000163A0" w:rsidRDefault="000554A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No, we do not offer partial credit. </w:t>
      </w:r>
    </w:p>
    <w:p w:rsidR="000554A8" w:rsidRPr="000163A0" w:rsidRDefault="000554A8" w:rsidP="000554A8">
      <w:pPr>
        <w:spacing w:after="0"/>
        <w:rPr>
          <w:rFonts w:ascii="Arial Unicode MS" w:eastAsia="Arial Unicode MS" w:hAnsi="Arial Unicode MS" w:cs="Arial Unicode MS"/>
        </w:rPr>
      </w:pPr>
    </w:p>
    <w:p w:rsidR="000554A8" w:rsidRPr="000163A0" w:rsidRDefault="000554A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Will you report my credits to the IRS (or CTEC)?</w:t>
      </w:r>
    </w:p>
    <w:p w:rsidR="000554A8" w:rsidRPr="000163A0" w:rsidRDefault="000554A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lastRenderedPageBreak/>
        <w:t xml:space="preserve">A: Yes, on Fridays we report CPE for the past week as long as you have your PTIN entered into your professional profile. </w:t>
      </w:r>
    </w:p>
    <w:p w:rsidR="00C11CA0" w:rsidRPr="000163A0" w:rsidRDefault="00C11CA0" w:rsidP="000554A8">
      <w:pPr>
        <w:spacing w:after="0"/>
        <w:rPr>
          <w:rFonts w:ascii="Arial Unicode MS" w:eastAsia="Arial Unicode MS" w:hAnsi="Arial Unicode MS" w:cs="Arial Unicode MS"/>
        </w:rPr>
      </w:pPr>
    </w:p>
    <w:p w:rsidR="00C11CA0" w:rsidRPr="000163A0" w:rsidRDefault="00C11CA0"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Why isn’t the IRS approval number on my certificate of completion?</w:t>
      </w:r>
    </w:p>
    <w:p w:rsidR="00C11CA0" w:rsidRPr="000163A0" w:rsidRDefault="00C11CA0"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You did not include your PTIN in the professional profile, once that is added the system will generate a certificate with the appropriate IRS approval number. </w:t>
      </w:r>
    </w:p>
    <w:p w:rsidR="000554A8" w:rsidRPr="000163A0" w:rsidRDefault="000554A8" w:rsidP="000554A8">
      <w:pPr>
        <w:spacing w:after="0"/>
        <w:rPr>
          <w:rFonts w:ascii="Arial Unicode MS" w:eastAsia="Arial Unicode MS" w:hAnsi="Arial Unicode MS" w:cs="Arial Unicode MS"/>
        </w:rPr>
      </w:pPr>
    </w:p>
    <w:p w:rsidR="000554A8" w:rsidRPr="000163A0" w:rsidRDefault="000554A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Q: I cannot attend the live webcast, can you refund my money or value pass hours? </w:t>
      </w:r>
    </w:p>
    <w:p w:rsidR="000554A8" w:rsidRPr="000163A0" w:rsidRDefault="000554A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Value pass holders can cancel anytime and refund the hours back to the pass, cancellations for those who paid for the live webcast 24 hours in advance can have full amount refunded back to credit card. If less than 24 hour notice is given, a $25 penalty will be assessed. If an extreme circumstance has occurred, please use best judgement – suggestion comp user into a different webcast rather than refunding money. </w:t>
      </w:r>
    </w:p>
    <w:p w:rsidR="000554A8" w:rsidRPr="000163A0" w:rsidRDefault="000554A8" w:rsidP="000554A8">
      <w:pPr>
        <w:spacing w:after="0"/>
        <w:rPr>
          <w:rFonts w:ascii="Arial Unicode MS" w:eastAsia="Arial Unicode MS" w:hAnsi="Arial Unicode MS" w:cs="Arial Unicode MS"/>
        </w:rPr>
      </w:pPr>
    </w:p>
    <w:p w:rsidR="000554A8" w:rsidRPr="000163A0" w:rsidRDefault="000554A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Q: </w:t>
      </w:r>
      <w:r w:rsidR="00C11CA0" w:rsidRPr="000163A0">
        <w:rPr>
          <w:rFonts w:ascii="Arial Unicode MS" w:eastAsia="Arial Unicode MS" w:hAnsi="Arial Unicode MS" w:cs="Arial Unicode MS"/>
        </w:rPr>
        <w:t>The instructor went over the allotted time; can I get additional CPE credit?</w:t>
      </w:r>
    </w:p>
    <w:p w:rsidR="00C11CA0" w:rsidRPr="000163A0" w:rsidRDefault="00C11CA0"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lastRenderedPageBreak/>
        <w:t xml:space="preserve">A: No, unfortunately we can only assign credit for the amount indicated on the website. </w:t>
      </w:r>
    </w:p>
    <w:p w:rsidR="00773398" w:rsidRPr="000163A0" w:rsidRDefault="00773398" w:rsidP="000554A8">
      <w:pPr>
        <w:spacing w:after="0"/>
        <w:rPr>
          <w:rFonts w:ascii="Arial Unicode MS" w:eastAsia="Arial Unicode MS" w:hAnsi="Arial Unicode MS" w:cs="Arial Unicode MS"/>
        </w:rPr>
      </w:pPr>
    </w:p>
    <w:p w:rsidR="00773398" w:rsidRPr="000163A0" w:rsidRDefault="0077339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How do I join a webcast?</w:t>
      </w:r>
    </w:p>
    <w:p w:rsidR="00773398" w:rsidRPr="000163A0" w:rsidRDefault="0077339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A: Login to your account on CPE Link, go to My CPE. Under the webcast tab, next to the name of the webcast there will be a link that says Join Webcast – this will log you into the webcast room. Participants can join a webcast 30 minutes prior to the event starting.</w:t>
      </w:r>
    </w:p>
    <w:p w:rsidR="00773398" w:rsidRPr="000163A0" w:rsidRDefault="00773398" w:rsidP="000554A8">
      <w:pPr>
        <w:spacing w:after="0"/>
        <w:rPr>
          <w:rFonts w:ascii="Arial Unicode MS" w:eastAsia="Arial Unicode MS" w:hAnsi="Arial Unicode MS" w:cs="Arial Unicode MS"/>
        </w:rPr>
      </w:pPr>
    </w:p>
    <w:p w:rsidR="00773398" w:rsidRPr="000163A0" w:rsidRDefault="0077339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Where do I access my materials for the webcast?</w:t>
      </w:r>
    </w:p>
    <w:p w:rsidR="00773398" w:rsidRPr="000163A0" w:rsidRDefault="0077339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From the My CPE section of your account, under the webcast tab you will see an area for Materials next to the webcast name for the participants to download. </w:t>
      </w:r>
    </w:p>
    <w:p w:rsidR="00773398" w:rsidRPr="000163A0" w:rsidRDefault="00773398" w:rsidP="000554A8">
      <w:pPr>
        <w:spacing w:after="0"/>
        <w:rPr>
          <w:rFonts w:ascii="Arial Unicode MS" w:eastAsia="Arial Unicode MS" w:hAnsi="Arial Unicode MS" w:cs="Arial Unicode MS"/>
        </w:rPr>
      </w:pPr>
    </w:p>
    <w:p w:rsidR="00773398" w:rsidRPr="000163A0" w:rsidRDefault="0077339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I cannot hear the webcast/join the webcast?</w:t>
      </w:r>
    </w:p>
    <w:p w:rsidR="00773398" w:rsidRPr="000163A0" w:rsidRDefault="0077339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A: Have you tested your computer for the Adobe Connect requirements from the Help part of the website to make sure your system has the appropriate add in? Try logging in from Chrome or Firefox, outdated IE browsers have issues with Adobe Connect.</w:t>
      </w:r>
    </w:p>
    <w:p w:rsidR="00773398" w:rsidRPr="000163A0" w:rsidRDefault="00773398" w:rsidP="000554A8">
      <w:pPr>
        <w:spacing w:after="0"/>
        <w:rPr>
          <w:rFonts w:ascii="Arial Unicode MS" w:eastAsia="Arial Unicode MS" w:hAnsi="Arial Unicode MS" w:cs="Arial Unicode MS"/>
        </w:rPr>
      </w:pPr>
    </w:p>
    <w:p w:rsidR="00773398" w:rsidRPr="000163A0" w:rsidRDefault="0077339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What is the dial in number for the webcast?</w:t>
      </w:r>
    </w:p>
    <w:p w:rsidR="00773398" w:rsidRPr="000163A0" w:rsidRDefault="0077339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This will be listed in the webcast room. </w:t>
      </w:r>
    </w:p>
    <w:p w:rsidR="00773398" w:rsidRPr="000163A0" w:rsidRDefault="00773398" w:rsidP="000554A8">
      <w:pPr>
        <w:spacing w:after="0"/>
        <w:rPr>
          <w:rFonts w:ascii="Arial Unicode MS" w:eastAsia="Arial Unicode MS" w:hAnsi="Arial Unicode MS" w:cs="Arial Unicode MS"/>
        </w:rPr>
      </w:pPr>
    </w:p>
    <w:p w:rsidR="00773398" w:rsidRPr="000163A0" w:rsidRDefault="0077339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There was no submit button on the poll, did my answer get submitted?</w:t>
      </w:r>
    </w:p>
    <w:p w:rsidR="00773398" w:rsidRPr="000163A0" w:rsidRDefault="0077339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Yes – clicking on the radio button next to the potential answer will register your vote. There is not a submit button. </w:t>
      </w:r>
    </w:p>
    <w:p w:rsidR="00E206DC" w:rsidRPr="000163A0" w:rsidRDefault="00E206DC" w:rsidP="000554A8">
      <w:pPr>
        <w:spacing w:after="0"/>
        <w:rPr>
          <w:rFonts w:ascii="Arial Unicode MS" w:eastAsia="Arial Unicode MS" w:hAnsi="Arial Unicode MS" w:cs="Arial Unicode MS"/>
        </w:rPr>
      </w:pPr>
    </w:p>
    <w:p w:rsidR="00E206DC" w:rsidRPr="000163A0" w:rsidRDefault="00E206DC"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Why didn’t I receive CPE credit for this course?</w:t>
      </w:r>
    </w:p>
    <w:p w:rsidR="00E206DC" w:rsidRPr="000163A0" w:rsidRDefault="00E206DC"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Webcast hosts will post credits based on attendance time and polls </w:t>
      </w:r>
      <w:r w:rsidR="000163A0" w:rsidRPr="000163A0">
        <w:rPr>
          <w:rFonts w:ascii="Arial Unicode MS" w:eastAsia="Arial Unicode MS" w:hAnsi="Arial Unicode MS" w:cs="Arial Unicode MS"/>
        </w:rPr>
        <w:t>answered;</w:t>
      </w:r>
      <w:r w:rsidRPr="000163A0">
        <w:rPr>
          <w:rFonts w:ascii="Arial Unicode MS" w:eastAsia="Arial Unicode MS" w:hAnsi="Arial Unicode MS" w:cs="Arial Unicode MS"/>
        </w:rPr>
        <w:t xml:space="preserve"> if the customer did not meet the criteria C PE credit is not awarded.</w:t>
      </w:r>
    </w:p>
    <w:p w:rsidR="00773398" w:rsidRPr="000163A0" w:rsidRDefault="00773398" w:rsidP="000554A8">
      <w:pPr>
        <w:spacing w:after="0"/>
        <w:rPr>
          <w:rFonts w:ascii="Arial Unicode MS" w:eastAsia="Arial Unicode MS" w:hAnsi="Arial Unicode MS" w:cs="Arial Unicode MS"/>
        </w:rPr>
      </w:pPr>
    </w:p>
    <w:p w:rsidR="000163A0" w:rsidRPr="000163A0" w:rsidRDefault="000163A0" w:rsidP="000554A8">
      <w:pPr>
        <w:spacing w:after="0"/>
        <w:rPr>
          <w:rFonts w:ascii="Arial Unicode MS" w:eastAsia="Arial Unicode MS" w:hAnsi="Arial Unicode MS" w:cs="Arial Unicode MS"/>
          <w:u w:val="single"/>
        </w:rPr>
      </w:pPr>
    </w:p>
    <w:p w:rsidR="000163A0" w:rsidRPr="000163A0" w:rsidRDefault="000163A0" w:rsidP="000554A8">
      <w:pPr>
        <w:spacing w:after="0"/>
        <w:rPr>
          <w:rFonts w:ascii="Arial Unicode MS" w:eastAsia="Arial Unicode MS" w:hAnsi="Arial Unicode MS" w:cs="Arial Unicode MS"/>
          <w:u w:val="single"/>
        </w:rPr>
      </w:pPr>
    </w:p>
    <w:p w:rsidR="000163A0" w:rsidRPr="000163A0" w:rsidRDefault="000163A0" w:rsidP="000554A8">
      <w:pPr>
        <w:spacing w:after="0"/>
        <w:rPr>
          <w:rFonts w:ascii="Arial Unicode MS" w:eastAsia="Arial Unicode MS" w:hAnsi="Arial Unicode MS" w:cs="Arial Unicode MS"/>
          <w:u w:val="single"/>
        </w:rPr>
      </w:pPr>
    </w:p>
    <w:p w:rsidR="000163A0" w:rsidRPr="000163A0" w:rsidRDefault="000163A0" w:rsidP="000554A8">
      <w:pPr>
        <w:spacing w:after="0"/>
        <w:rPr>
          <w:rFonts w:ascii="Arial Unicode MS" w:eastAsia="Arial Unicode MS" w:hAnsi="Arial Unicode MS" w:cs="Arial Unicode MS"/>
          <w:u w:val="single"/>
        </w:rPr>
      </w:pPr>
    </w:p>
    <w:p w:rsidR="000163A0" w:rsidRPr="000163A0" w:rsidRDefault="000163A0" w:rsidP="000554A8">
      <w:pPr>
        <w:spacing w:after="0"/>
        <w:rPr>
          <w:rFonts w:ascii="Arial Unicode MS" w:eastAsia="Arial Unicode MS" w:hAnsi="Arial Unicode MS" w:cs="Arial Unicode MS"/>
          <w:u w:val="single"/>
        </w:rPr>
      </w:pPr>
    </w:p>
    <w:p w:rsidR="000163A0" w:rsidRPr="000163A0" w:rsidRDefault="000163A0" w:rsidP="000554A8">
      <w:pPr>
        <w:spacing w:after="0"/>
        <w:rPr>
          <w:rFonts w:ascii="Arial Unicode MS" w:eastAsia="Arial Unicode MS" w:hAnsi="Arial Unicode MS" w:cs="Arial Unicode MS"/>
          <w:u w:val="single"/>
        </w:rPr>
      </w:pPr>
    </w:p>
    <w:p w:rsidR="000163A0" w:rsidRPr="000163A0" w:rsidRDefault="000163A0" w:rsidP="000554A8">
      <w:pPr>
        <w:spacing w:after="0"/>
        <w:rPr>
          <w:rFonts w:ascii="Arial Unicode MS" w:eastAsia="Arial Unicode MS" w:hAnsi="Arial Unicode MS" w:cs="Arial Unicode MS"/>
          <w:u w:val="single"/>
        </w:rPr>
      </w:pPr>
    </w:p>
    <w:p w:rsidR="000163A0" w:rsidRPr="000163A0" w:rsidRDefault="000163A0" w:rsidP="000554A8">
      <w:pPr>
        <w:spacing w:after="0"/>
        <w:rPr>
          <w:rFonts w:ascii="Arial Unicode MS" w:eastAsia="Arial Unicode MS" w:hAnsi="Arial Unicode MS" w:cs="Arial Unicode MS"/>
          <w:u w:val="single"/>
        </w:rPr>
      </w:pPr>
    </w:p>
    <w:p w:rsidR="000163A0" w:rsidRPr="000163A0" w:rsidRDefault="000163A0" w:rsidP="000554A8">
      <w:pPr>
        <w:spacing w:after="0"/>
        <w:rPr>
          <w:rFonts w:ascii="Arial Unicode MS" w:eastAsia="Arial Unicode MS" w:hAnsi="Arial Unicode MS" w:cs="Arial Unicode MS"/>
          <w:u w:val="single"/>
        </w:rPr>
      </w:pPr>
    </w:p>
    <w:p w:rsidR="000163A0" w:rsidRPr="000163A0" w:rsidRDefault="000163A0" w:rsidP="000554A8">
      <w:pPr>
        <w:spacing w:after="0"/>
        <w:rPr>
          <w:rFonts w:ascii="Arial Unicode MS" w:eastAsia="Arial Unicode MS" w:hAnsi="Arial Unicode MS" w:cs="Arial Unicode MS"/>
          <w:u w:val="single"/>
        </w:rPr>
      </w:pPr>
    </w:p>
    <w:p w:rsidR="000163A0" w:rsidRPr="000163A0" w:rsidRDefault="000163A0" w:rsidP="000554A8">
      <w:pPr>
        <w:spacing w:after="0"/>
        <w:rPr>
          <w:rFonts w:ascii="Arial Unicode MS" w:eastAsia="Arial Unicode MS" w:hAnsi="Arial Unicode MS" w:cs="Arial Unicode MS"/>
          <w:u w:val="single"/>
        </w:rPr>
      </w:pPr>
    </w:p>
    <w:p w:rsidR="000163A0" w:rsidRPr="000163A0" w:rsidRDefault="000163A0" w:rsidP="000554A8">
      <w:pPr>
        <w:spacing w:after="0"/>
        <w:rPr>
          <w:rFonts w:ascii="Arial Unicode MS" w:eastAsia="Arial Unicode MS" w:hAnsi="Arial Unicode MS" w:cs="Arial Unicode MS"/>
          <w:u w:val="single"/>
        </w:rPr>
      </w:pPr>
    </w:p>
    <w:p w:rsidR="000163A0" w:rsidRPr="000163A0" w:rsidRDefault="000163A0" w:rsidP="000554A8">
      <w:pPr>
        <w:spacing w:after="0"/>
        <w:rPr>
          <w:rFonts w:ascii="Arial Unicode MS" w:eastAsia="Arial Unicode MS" w:hAnsi="Arial Unicode MS" w:cs="Arial Unicode MS"/>
          <w:u w:val="single"/>
        </w:rPr>
      </w:pPr>
    </w:p>
    <w:p w:rsidR="000163A0" w:rsidRPr="000163A0" w:rsidRDefault="000163A0" w:rsidP="000554A8">
      <w:pPr>
        <w:spacing w:after="0"/>
        <w:rPr>
          <w:rFonts w:ascii="Arial Unicode MS" w:eastAsia="Arial Unicode MS" w:hAnsi="Arial Unicode MS" w:cs="Arial Unicode MS"/>
          <w:u w:val="single"/>
        </w:rPr>
      </w:pPr>
    </w:p>
    <w:p w:rsidR="000163A0" w:rsidRPr="000163A0" w:rsidRDefault="000163A0" w:rsidP="000554A8">
      <w:pPr>
        <w:spacing w:after="0"/>
        <w:rPr>
          <w:rFonts w:ascii="Arial Unicode MS" w:eastAsia="Arial Unicode MS" w:hAnsi="Arial Unicode MS" w:cs="Arial Unicode MS"/>
          <w:u w:val="single"/>
        </w:rPr>
      </w:pPr>
    </w:p>
    <w:p w:rsidR="000163A0" w:rsidRPr="000163A0" w:rsidRDefault="000163A0" w:rsidP="000554A8">
      <w:pPr>
        <w:spacing w:after="0"/>
        <w:rPr>
          <w:rFonts w:ascii="Arial Unicode MS" w:eastAsia="Arial Unicode MS" w:hAnsi="Arial Unicode MS" w:cs="Arial Unicode MS"/>
          <w:u w:val="single"/>
        </w:rPr>
      </w:pPr>
    </w:p>
    <w:p w:rsidR="000163A0" w:rsidRPr="000163A0" w:rsidRDefault="000163A0" w:rsidP="000554A8">
      <w:pPr>
        <w:spacing w:after="0"/>
        <w:rPr>
          <w:rFonts w:ascii="Arial Unicode MS" w:eastAsia="Arial Unicode MS" w:hAnsi="Arial Unicode MS" w:cs="Arial Unicode MS"/>
          <w:u w:val="single"/>
        </w:rPr>
      </w:pPr>
    </w:p>
    <w:p w:rsidR="000163A0" w:rsidRPr="000163A0" w:rsidRDefault="000163A0" w:rsidP="000554A8">
      <w:pPr>
        <w:spacing w:after="0"/>
        <w:rPr>
          <w:rFonts w:ascii="Arial Unicode MS" w:eastAsia="Arial Unicode MS" w:hAnsi="Arial Unicode MS" w:cs="Arial Unicode MS"/>
          <w:u w:val="single"/>
        </w:rPr>
      </w:pPr>
    </w:p>
    <w:p w:rsidR="000163A0" w:rsidRDefault="000163A0" w:rsidP="000554A8">
      <w:pPr>
        <w:spacing w:after="0"/>
        <w:rPr>
          <w:rFonts w:ascii="Arial Unicode MS" w:eastAsia="Arial Unicode MS" w:hAnsi="Arial Unicode MS" w:cs="Arial Unicode MS"/>
          <w:u w:val="single"/>
        </w:rPr>
      </w:pPr>
    </w:p>
    <w:p w:rsidR="00773398" w:rsidRPr="000163A0" w:rsidRDefault="00773398" w:rsidP="000554A8">
      <w:pPr>
        <w:spacing w:after="0"/>
        <w:rPr>
          <w:rFonts w:ascii="Arial Unicode MS" w:eastAsia="Arial Unicode MS" w:hAnsi="Arial Unicode MS" w:cs="Arial Unicode MS"/>
          <w:u w:val="single"/>
        </w:rPr>
      </w:pPr>
      <w:r w:rsidRPr="000163A0">
        <w:rPr>
          <w:rFonts w:ascii="Arial Unicode MS" w:eastAsia="Arial Unicode MS" w:hAnsi="Arial Unicode MS" w:cs="Arial Unicode MS"/>
          <w:u w:val="single"/>
        </w:rPr>
        <w:t>Self-Study</w:t>
      </w:r>
    </w:p>
    <w:p w:rsidR="00773398" w:rsidRPr="000163A0" w:rsidRDefault="0077339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How long do I have to complete a self-study course?</w:t>
      </w:r>
    </w:p>
    <w:p w:rsidR="00773398" w:rsidRPr="000163A0" w:rsidRDefault="0077339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A: You have one year from the purchase date to complete the course. The expiration date will be listed in the My CPE section of your account.</w:t>
      </w:r>
    </w:p>
    <w:p w:rsidR="00E206DC" w:rsidRPr="000163A0" w:rsidRDefault="00E206DC" w:rsidP="000554A8">
      <w:pPr>
        <w:spacing w:after="0"/>
        <w:rPr>
          <w:rFonts w:ascii="Arial Unicode MS" w:eastAsia="Arial Unicode MS" w:hAnsi="Arial Unicode MS" w:cs="Arial Unicode MS"/>
        </w:rPr>
      </w:pPr>
    </w:p>
    <w:p w:rsidR="00E206DC" w:rsidRPr="000163A0" w:rsidRDefault="00E206DC" w:rsidP="00E206DC">
      <w:pPr>
        <w:spacing w:after="0"/>
        <w:rPr>
          <w:rFonts w:ascii="Arial Unicode MS" w:eastAsia="Arial Unicode MS" w:hAnsi="Arial Unicode MS" w:cs="Arial Unicode MS"/>
        </w:rPr>
      </w:pPr>
      <w:r w:rsidRPr="000163A0">
        <w:rPr>
          <w:rFonts w:ascii="Arial Unicode MS" w:eastAsia="Arial Unicode MS" w:hAnsi="Arial Unicode MS" w:cs="Arial Unicode MS"/>
        </w:rPr>
        <w:t>Q: What is the passing score for self-study?</w:t>
      </w:r>
    </w:p>
    <w:p w:rsidR="00E206DC" w:rsidRPr="000163A0" w:rsidRDefault="00E206DC" w:rsidP="00E206DC">
      <w:pPr>
        <w:spacing w:after="0"/>
        <w:rPr>
          <w:rFonts w:ascii="Arial Unicode MS" w:eastAsia="Arial Unicode MS" w:hAnsi="Arial Unicode MS" w:cs="Arial Unicode MS"/>
        </w:rPr>
      </w:pPr>
      <w:r w:rsidRPr="000163A0">
        <w:rPr>
          <w:rFonts w:ascii="Arial Unicode MS" w:eastAsia="Arial Unicode MS" w:hAnsi="Arial Unicode MS" w:cs="Arial Unicode MS"/>
        </w:rPr>
        <w:t>A: The passing score is 70%.</w:t>
      </w:r>
    </w:p>
    <w:p w:rsidR="00E206DC" w:rsidRPr="000163A0" w:rsidRDefault="00E206DC" w:rsidP="00E206DC">
      <w:pPr>
        <w:spacing w:after="0"/>
        <w:rPr>
          <w:rFonts w:ascii="Arial Unicode MS" w:eastAsia="Arial Unicode MS" w:hAnsi="Arial Unicode MS" w:cs="Arial Unicode MS"/>
        </w:rPr>
      </w:pPr>
    </w:p>
    <w:p w:rsidR="00E206DC" w:rsidRPr="000163A0" w:rsidRDefault="00E206DC" w:rsidP="00E206DC">
      <w:pPr>
        <w:spacing w:after="0"/>
        <w:rPr>
          <w:rFonts w:ascii="Arial Unicode MS" w:eastAsia="Arial Unicode MS" w:hAnsi="Arial Unicode MS" w:cs="Arial Unicode MS"/>
        </w:rPr>
      </w:pPr>
      <w:r w:rsidRPr="000163A0">
        <w:rPr>
          <w:rFonts w:ascii="Arial Unicode MS" w:eastAsia="Arial Unicode MS" w:hAnsi="Arial Unicode MS" w:cs="Arial Unicode MS"/>
        </w:rPr>
        <w:t>Q: How many times can I take the final exam?</w:t>
      </w:r>
    </w:p>
    <w:p w:rsidR="00E206DC" w:rsidRPr="000163A0" w:rsidRDefault="00E206DC"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You can take the final exam as many times as you need until you pass. </w:t>
      </w:r>
    </w:p>
    <w:p w:rsidR="00773398" w:rsidRPr="000163A0" w:rsidRDefault="00773398" w:rsidP="000554A8">
      <w:pPr>
        <w:spacing w:after="0"/>
        <w:rPr>
          <w:rFonts w:ascii="Arial Unicode MS" w:eastAsia="Arial Unicode MS" w:hAnsi="Arial Unicode MS" w:cs="Arial Unicode MS"/>
        </w:rPr>
      </w:pPr>
    </w:p>
    <w:p w:rsidR="00773398" w:rsidRPr="000163A0" w:rsidRDefault="0077339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Can I get an extension on my course?</w:t>
      </w:r>
    </w:p>
    <w:p w:rsidR="00773398" w:rsidRPr="000163A0" w:rsidRDefault="0077339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No, per NASBA’s rules and regulations we cannot extend a course past the year deadline. The only exception to </w:t>
      </w:r>
      <w:r w:rsidR="00A259A5" w:rsidRPr="000163A0">
        <w:rPr>
          <w:rFonts w:ascii="Arial Unicode MS" w:eastAsia="Arial Unicode MS" w:hAnsi="Arial Unicode MS" w:cs="Arial Unicode MS"/>
        </w:rPr>
        <w:t>this</w:t>
      </w:r>
      <w:r w:rsidRPr="000163A0">
        <w:rPr>
          <w:rFonts w:ascii="Arial Unicode MS" w:eastAsia="Arial Unicode MS" w:hAnsi="Arial Unicode MS" w:cs="Arial Unicode MS"/>
        </w:rPr>
        <w:t xml:space="preserve"> is if a customer purchased a bundle of courses (2+ courses bought in the same transaction) a bundle can be extended 30 days. </w:t>
      </w:r>
      <w:r w:rsidR="00A259A5" w:rsidRPr="000163A0">
        <w:rPr>
          <w:rFonts w:ascii="Arial Unicode MS" w:eastAsia="Arial Unicode MS" w:hAnsi="Arial Unicode MS" w:cs="Arial Unicode MS"/>
        </w:rPr>
        <w:t xml:space="preserve">We cannot extend a single course regardless of what happened with the customer, this puts our compliance in jeopardy with NASBA, our governing board. </w:t>
      </w:r>
    </w:p>
    <w:p w:rsidR="00A259A5" w:rsidRPr="000163A0" w:rsidRDefault="00A259A5" w:rsidP="000554A8">
      <w:pPr>
        <w:spacing w:after="0"/>
        <w:rPr>
          <w:rFonts w:ascii="Arial Unicode MS" w:eastAsia="Arial Unicode MS" w:hAnsi="Arial Unicode MS" w:cs="Arial Unicode MS"/>
        </w:rPr>
      </w:pPr>
    </w:p>
    <w:p w:rsidR="00A259A5" w:rsidRPr="000163A0" w:rsidRDefault="00A259A5"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I missed the promotion on Bundle X; can you still honor the price?</w:t>
      </w:r>
    </w:p>
    <w:p w:rsidR="00A259A5" w:rsidRPr="000163A0" w:rsidRDefault="00A259A5"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Yes- we can honor bundle pricing after the promotion has expired. You can manually change the price in the dashboard. </w:t>
      </w:r>
    </w:p>
    <w:p w:rsidR="00A259A5" w:rsidRPr="000163A0" w:rsidRDefault="00A259A5" w:rsidP="000554A8">
      <w:pPr>
        <w:spacing w:after="0"/>
        <w:rPr>
          <w:rFonts w:ascii="Arial Unicode MS" w:eastAsia="Arial Unicode MS" w:hAnsi="Arial Unicode MS" w:cs="Arial Unicode MS"/>
        </w:rPr>
      </w:pPr>
    </w:p>
    <w:p w:rsidR="00A259A5" w:rsidRPr="000163A0" w:rsidRDefault="00A259A5"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Where do I locate my certificate?</w:t>
      </w:r>
    </w:p>
    <w:p w:rsidR="00A259A5" w:rsidRPr="000163A0" w:rsidRDefault="00A259A5"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You certificate is in the My CPE section of your account under the Past tab. </w:t>
      </w:r>
    </w:p>
    <w:p w:rsidR="00A259A5" w:rsidRPr="000163A0" w:rsidRDefault="00A259A5" w:rsidP="000554A8">
      <w:pPr>
        <w:spacing w:after="0"/>
        <w:rPr>
          <w:rFonts w:ascii="Arial Unicode MS" w:eastAsia="Arial Unicode MS" w:hAnsi="Arial Unicode MS" w:cs="Arial Unicode MS"/>
        </w:rPr>
      </w:pPr>
    </w:p>
    <w:p w:rsidR="00A259A5" w:rsidRPr="000163A0" w:rsidRDefault="00A259A5"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What is the promo code for this bundle?</w:t>
      </w:r>
    </w:p>
    <w:p w:rsidR="00A259A5" w:rsidRPr="000163A0" w:rsidRDefault="00A259A5"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Locate this from the Marketing tab &gt; Promotions to give to the customer. </w:t>
      </w:r>
    </w:p>
    <w:p w:rsidR="00A259A5" w:rsidRPr="000163A0" w:rsidRDefault="00A259A5" w:rsidP="000554A8">
      <w:pPr>
        <w:spacing w:after="0"/>
        <w:rPr>
          <w:rFonts w:ascii="Arial Unicode MS" w:eastAsia="Arial Unicode MS" w:hAnsi="Arial Unicode MS" w:cs="Arial Unicode MS"/>
        </w:rPr>
      </w:pPr>
    </w:p>
    <w:p w:rsidR="00A259A5" w:rsidRPr="000163A0" w:rsidRDefault="00A259A5" w:rsidP="000554A8">
      <w:pPr>
        <w:spacing w:after="0"/>
        <w:rPr>
          <w:rFonts w:ascii="Arial Unicode MS" w:eastAsia="Arial Unicode MS" w:hAnsi="Arial Unicode MS" w:cs="Arial Unicode MS"/>
        </w:rPr>
      </w:pPr>
    </w:p>
    <w:p w:rsidR="00A259A5" w:rsidRPr="000163A0" w:rsidRDefault="00A259A5"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I cannot pass this final exam after X many tries; can you let me know which ones I got wrong?</w:t>
      </w:r>
    </w:p>
    <w:p w:rsidR="00A259A5" w:rsidRPr="000163A0" w:rsidRDefault="00A259A5"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No, the customer must pass the exam before you can communicate the final exam results. </w:t>
      </w:r>
    </w:p>
    <w:p w:rsidR="00A259A5" w:rsidRPr="000163A0" w:rsidRDefault="00A259A5" w:rsidP="000554A8">
      <w:pPr>
        <w:spacing w:after="0"/>
        <w:rPr>
          <w:rFonts w:ascii="Arial Unicode MS" w:eastAsia="Arial Unicode MS" w:hAnsi="Arial Unicode MS" w:cs="Arial Unicode MS"/>
        </w:rPr>
      </w:pPr>
    </w:p>
    <w:p w:rsidR="00A259A5" w:rsidRPr="000163A0" w:rsidRDefault="00A259A5"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What questions did I get wrong after I passed the exam?</w:t>
      </w:r>
    </w:p>
    <w:p w:rsidR="00A259A5" w:rsidRPr="000163A0" w:rsidRDefault="00A259A5"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The customer can review the exam after passed, or from the dashboard you can review the customer’s final exam results to communicate to the customer. </w:t>
      </w:r>
    </w:p>
    <w:p w:rsidR="00A259A5" w:rsidRPr="000163A0" w:rsidRDefault="00A259A5" w:rsidP="000554A8">
      <w:pPr>
        <w:spacing w:after="0"/>
        <w:rPr>
          <w:rFonts w:ascii="Arial Unicode MS" w:eastAsia="Arial Unicode MS" w:hAnsi="Arial Unicode MS" w:cs="Arial Unicode MS"/>
        </w:rPr>
      </w:pPr>
    </w:p>
    <w:p w:rsidR="00A259A5" w:rsidRPr="000163A0" w:rsidRDefault="00A259A5"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I passed the final exam and there was an error processing my results, where is my certificate?</w:t>
      </w:r>
    </w:p>
    <w:p w:rsidR="00A259A5" w:rsidRPr="000163A0" w:rsidRDefault="00A259A5"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lastRenderedPageBreak/>
        <w:t xml:space="preserve">A: Verify the answers from the customer, from the dashboard you can pass the user manually and enter notes. Please make a note of this so customers do not abuse this feature. </w:t>
      </w:r>
    </w:p>
    <w:p w:rsidR="00A259A5" w:rsidRPr="000163A0" w:rsidRDefault="00A259A5" w:rsidP="000554A8">
      <w:pPr>
        <w:spacing w:after="0"/>
        <w:rPr>
          <w:rFonts w:ascii="Arial Unicode MS" w:eastAsia="Arial Unicode MS" w:hAnsi="Arial Unicode MS" w:cs="Arial Unicode MS"/>
        </w:rPr>
      </w:pPr>
    </w:p>
    <w:p w:rsidR="00A259A5" w:rsidRPr="000163A0" w:rsidRDefault="002805E3"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I registered this course for myself but it’s actually for my boss, can you switch it?</w:t>
      </w:r>
    </w:p>
    <w:p w:rsidR="002805E3" w:rsidRPr="000163A0" w:rsidRDefault="002805E3"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A: Yes, you can transfer the registration to a different user by locating that customer’s ID from the dashboard then transferring the registration (works with live webcast registrations as well).</w:t>
      </w:r>
    </w:p>
    <w:p w:rsidR="002805E3" w:rsidRPr="000163A0" w:rsidRDefault="002805E3" w:rsidP="000554A8">
      <w:pPr>
        <w:spacing w:after="0"/>
        <w:rPr>
          <w:rFonts w:ascii="Arial Unicode MS" w:eastAsia="Arial Unicode MS" w:hAnsi="Arial Unicode MS" w:cs="Arial Unicode MS"/>
        </w:rPr>
      </w:pPr>
    </w:p>
    <w:p w:rsidR="00E206DC" w:rsidRPr="000163A0" w:rsidRDefault="00E206DC"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Is this course approved by the IRS?</w:t>
      </w:r>
    </w:p>
    <w:p w:rsidR="00E206DC" w:rsidRPr="000163A0" w:rsidRDefault="00E206DC"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On the course description page, the course will say whether or not it qualifies for EA/OTRP credit. In general, tax courses are approved by the IRS – accounting, auditing, Excel, fraud courses do not count. </w:t>
      </w:r>
    </w:p>
    <w:p w:rsidR="00E206DC" w:rsidRPr="000163A0" w:rsidRDefault="00E206DC" w:rsidP="000554A8">
      <w:pPr>
        <w:spacing w:after="0"/>
        <w:rPr>
          <w:rFonts w:ascii="Arial Unicode MS" w:eastAsia="Arial Unicode MS" w:hAnsi="Arial Unicode MS" w:cs="Arial Unicode MS"/>
        </w:rPr>
      </w:pPr>
    </w:p>
    <w:p w:rsidR="002805E3" w:rsidRPr="000163A0" w:rsidRDefault="00E206DC" w:rsidP="000554A8">
      <w:pPr>
        <w:spacing w:after="0"/>
        <w:rPr>
          <w:rFonts w:ascii="Arial Unicode MS" w:eastAsia="Arial Unicode MS" w:hAnsi="Arial Unicode MS" w:cs="Arial Unicode MS"/>
          <w:u w:val="single"/>
        </w:rPr>
      </w:pPr>
      <w:r w:rsidRPr="000163A0">
        <w:rPr>
          <w:rFonts w:ascii="Arial Unicode MS" w:eastAsia="Arial Unicode MS" w:hAnsi="Arial Unicode MS" w:cs="Arial Unicode MS"/>
          <w:u w:val="single"/>
        </w:rPr>
        <w:t>Compliance Manager</w:t>
      </w:r>
    </w:p>
    <w:p w:rsidR="00E206DC" w:rsidRPr="000163A0" w:rsidRDefault="00E206DC"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Why isn’t this course showing up in my Compliance Manager?</w:t>
      </w:r>
      <w:r w:rsidRPr="000163A0">
        <w:rPr>
          <w:rFonts w:ascii="Arial Unicode MS" w:eastAsia="Arial Unicode MS" w:hAnsi="Arial Unicode MS" w:cs="Arial Unicode MS"/>
        </w:rPr>
        <w:br/>
        <w:t xml:space="preserve">A: This course doesn’t qualify for your CPA license (you can look this up </w:t>
      </w:r>
      <w:r w:rsidRPr="000163A0">
        <w:rPr>
          <w:rFonts w:ascii="Arial Unicode MS" w:eastAsia="Arial Unicode MS" w:hAnsi="Arial Unicode MS" w:cs="Arial Unicode MS"/>
        </w:rPr>
        <w:lastRenderedPageBreak/>
        <w:t>from the product edit instructions to view where the course qualifies and doesn’t)</w:t>
      </w:r>
    </w:p>
    <w:p w:rsidR="002805E3" w:rsidRPr="000163A0" w:rsidRDefault="002805E3" w:rsidP="000554A8">
      <w:pPr>
        <w:spacing w:after="0"/>
        <w:rPr>
          <w:rFonts w:ascii="Arial Unicode MS" w:eastAsia="Arial Unicode MS" w:hAnsi="Arial Unicode MS" w:cs="Arial Unicode MS"/>
        </w:rPr>
      </w:pPr>
    </w:p>
    <w:p w:rsidR="00E206DC" w:rsidRPr="000163A0" w:rsidRDefault="00E206DC"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My reporting period isn’t right, can you take a look?</w:t>
      </w:r>
      <w:r w:rsidRPr="000163A0">
        <w:rPr>
          <w:rFonts w:ascii="Arial Unicode MS" w:eastAsia="Arial Unicode MS" w:hAnsi="Arial Unicode MS" w:cs="Arial Unicode MS"/>
        </w:rPr>
        <w:br/>
        <w:t xml:space="preserve">A: Most times, customers select today’s date and get the wrong reporting period. Verify the initial licensing date and enter that into the customer’s compliance manager. </w:t>
      </w:r>
    </w:p>
    <w:p w:rsidR="00E206DC" w:rsidRPr="000163A0" w:rsidRDefault="00E206DC" w:rsidP="000554A8">
      <w:pPr>
        <w:spacing w:after="0"/>
        <w:rPr>
          <w:rFonts w:ascii="Arial Unicode MS" w:eastAsia="Arial Unicode MS" w:hAnsi="Arial Unicode MS" w:cs="Arial Unicode MS"/>
        </w:rPr>
      </w:pPr>
    </w:p>
    <w:p w:rsidR="00E206DC" w:rsidRPr="000163A0" w:rsidRDefault="00E206DC"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How do I add courses from other providers into Compliance Manager?</w:t>
      </w:r>
    </w:p>
    <w:p w:rsidR="00E206DC" w:rsidRPr="000163A0" w:rsidRDefault="00E206DC"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A: From Compliance Manager, the customer can click on Add Course to enter the course details and upload the certificate to be tracked in CM.</w:t>
      </w:r>
    </w:p>
    <w:p w:rsidR="00E206DC" w:rsidRPr="000163A0" w:rsidRDefault="00E206DC" w:rsidP="000554A8">
      <w:pPr>
        <w:spacing w:after="0"/>
        <w:rPr>
          <w:rFonts w:ascii="Arial Unicode MS" w:eastAsia="Arial Unicode MS" w:hAnsi="Arial Unicode MS" w:cs="Arial Unicode MS"/>
        </w:rPr>
      </w:pPr>
    </w:p>
    <w:p w:rsidR="001C17CD" w:rsidRPr="000163A0" w:rsidRDefault="001C17CD"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Do I have to fill out all the regulators for adding an external course?</w:t>
      </w:r>
    </w:p>
    <w:p w:rsidR="001C17CD" w:rsidRPr="000163A0" w:rsidRDefault="001C17CD"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The NASBA field of study is required for adding an external course, additional regulators can be added to make tracking more accurate. </w:t>
      </w:r>
    </w:p>
    <w:p w:rsidR="001C17CD" w:rsidRPr="000163A0" w:rsidRDefault="001C17CD" w:rsidP="000554A8">
      <w:pPr>
        <w:spacing w:after="0"/>
        <w:rPr>
          <w:rFonts w:ascii="Arial Unicode MS" w:eastAsia="Arial Unicode MS" w:hAnsi="Arial Unicode MS" w:cs="Arial Unicode MS"/>
        </w:rPr>
      </w:pPr>
    </w:p>
    <w:p w:rsidR="00E206DC" w:rsidRPr="000163A0" w:rsidRDefault="00E206DC"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Are CPE Link courses tracked in Compliance Manager?</w:t>
      </w:r>
    </w:p>
    <w:p w:rsidR="00E206DC" w:rsidRPr="000163A0" w:rsidRDefault="00E206DC"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Yes, after a completed live webcast or self-study course the credits will automatically be tracked in CM. </w:t>
      </w:r>
    </w:p>
    <w:p w:rsidR="00E206DC" w:rsidRPr="000163A0" w:rsidRDefault="00E206DC" w:rsidP="000554A8">
      <w:pPr>
        <w:spacing w:after="0"/>
        <w:rPr>
          <w:rFonts w:ascii="Arial Unicode MS" w:eastAsia="Arial Unicode MS" w:hAnsi="Arial Unicode MS" w:cs="Arial Unicode MS"/>
        </w:rPr>
      </w:pPr>
    </w:p>
    <w:p w:rsidR="00E206DC" w:rsidRPr="000163A0" w:rsidRDefault="00E206DC"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How can I get a copy of what courses I took for my employer?</w:t>
      </w:r>
    </w:p>
    <w:p w:rsidR="00E206DC" w:rsidRPr="000163A0" w:rsidRDefault="00E206DC"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From Compliance Manager in your account, you can click on Export to generate an Excel file for completed CPE tracked in CM. </w:t>
      </w:r>
    </w:p>
    <w:p w:rsidR="00A27267" w:rsidRPr="000163A0" w:rsidRDefault="00A27267" w:rsidP="000554A8">
      <w:pPr>
        <w:spacing w:after="0"/>
        <w:rPr>
          <w:rFonts w:ascii="Arial Unicode MS" w:eastAsia="Arial Unicode MS" w:hAnsi="Arial Unicode MS" w:cs="Arial Unicode MS"/>
        </w:rPr>
      </w:pPr>
    </w:p>
    <w:p w:rsidR="000163A0" w:rsidRDefault="000163A0" w:rsidP="000554A8">
      <w:pPr>
        <w:spacing w:after="0"/>
        <w:rPr>
          <w:rFonts w:ascii="Arial Unicode MS" w:eastAsia="Arial Unicode MS" w:hAnsi="Arial Unicode MS" w:cs="Arial Unicode MS"/>
          <w:u w:val="single"/>
        </w:rPr>
      </w:pPr>
    </w:p>
    <w:p w:rsidR="000163A0" w:rsidRDefault="000163A0" w:rsidP="000554A8">
      <w:pPr>
        <w:spacing w:after="0"/>
        <w:rPr>
          <w:rFonts w:ascii="Arial Unicode MS" w:eastAsia="Arial Unicode MS" w:hAnsi="Arial Unicode MS" w:cs="Arial Unicode MS"/>
          <w:u w:val="single"/>
        </w:rPr>
      </w:pPr>
    </w:p>
    <w:p w:rsidR="00A27267" w:rsidRPr="000163A0" w:rsidRDefault="00A27267" w:rsidP="000554A8">
      <w:pPr>
        <w:spacing w:after="0"/>
        <w:rPr>
          <w:rFonts w:ascii="Arial Unicode MS" w:eastAsia="Arial Unicode MS" w:hAnsi="Arial Unicode MS" w:cs="Arial Unicode MS"/>
          <w:u w:val="single"/>
        </w:rPr>
      </w:pPr>
      <w:r w:rsidRPr="000163A0">
        <w:rPr>
          <w:rFonts w:ascii="Arial Unicode MS" w:eastAsia="Arial Unicode MS" w:hAnsi="Arial Unicode MS" w:cs="Arial Unicode MS"/>
          <w:u w:val="single"/>
        </w:rPr>
        <w:t>Firms</w:t>
      </w:r>
    </w:p>
    <w:p w:rsidR="00A27267" w:rsidRPr="000163A0" w:rsidRDefault="00A27267"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I am registering courses for multiple staff, what is my best option?</w:t>
      </w:r>
    </w:p>
    <w:p w:rsidR="00A27267" w:rsidRPr="000163A0" w:rsidRDefault="00A27267"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Setting up firm account with a firm administrator allows that customer to manage CPE for multiple staff members. </w:t>
      </w:r>
    </w:p>
    <w:p w:rsidR="00A27267" w:rsidRPr="000163A0" w:rsidRDefault="00A27267" w:rsidP="000554A8">
      <w:pPr>
        <w:spacing w:after="0"/>
        <w:rPr>
          <w:rFonts w:ascii="Arial Unicode MS" w:eastAsia="Arial Unicode MS" w:hAnsi="Arial Unicode MS" w:cs="Arial Unicode MS"/>
        </w:rPr>
      </w:pPr>
    </w:p>
    <w:p w:rsidR="00A27267" w:rsidRPr="000163A0" w:rsidRDefault="00A27267"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How do I add users to my firm account?</w:t>
      </w:r>
    </w:p>
    <w:p w:rsidR="00A27267" w:rsidRPr="000163A0" w:rsidRDefault="00A27267" w:rsidP="00A27267">
      <w:pPr>
        <w:spacing w:after="0"/>
        <w:rPr>
          <w:rFonts w:ascii="Arial Unicode MS" w:eastAsia="Arial Unicode MS" w:hAnsi="Arial Unicode MS" w:cs="Arial Unicode MS"/>
        </w:rPr>
      </w:pPr>
      <w:r w:rsidRPr="000163A0">
        <w:rPr>
          <w:rFonts w:ascii="Arial Unicode MS" w:eastAsia="Arial Unicode MS" w:hAnsi="Arial Unicode MS" w:cs="Arial Unicode MS"/>
        </w:rPr>
        <w:t>A: Go to your firm CPE center, click on Professional Staff, click on Add Staff to set up the new user.</w:t>
      </w:r>
    </w:p>
    <w:p w:rsidR="00A27267" w:rsidRPr="000163A0" w:rsidRDefault="00A27267" w:rsidP="000554A8">
      <w:pPr>
        <w:spacing w:after="0"/>
        <w:rPr>
          <w:rFonts w:ascii="Arial Unicode MS" w:eastAsia="Arial Unicode MS" w:hAnsi="Arial Unicode MS" w:cs="Arial Unicode MS"/>
        </w:rPr>
      </w:pPr>
    </w:p>
    <w:p w:rsidR="00A27267" w:rsidRPr="000163A0" w:rsidRDefault="00A27267"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How do I remove staff from my account?</w:t>
      </w:r>
    </w:p>
    <w:p w:rsidR="00A27267" w:rsidRPr="000163A0" w:rsidRDefault="00A27267"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A: Go to your firm CPE center, click on Professional Staff, next to that person’s name, select remove.</w:t>
      </w:r>
    </w:p>
    <w:p w:rsidR="00E206DC" w:rsidRPr="000163A0" w:rsidRDefault="00E206DC" w:rsidP="000554A8">
      <w:pPr>
        <w:spacing w:after="0"/>
        <w:rPr>
          <w:rFonts w:ascii="Arial Unicode MS" w:eastAsia="Arial Unicode MS" w:hAnsi="Arial Unicode MS" w:cs="Arial Unicode MS"/>
        </w:rPr>
      </w:pPr>
    </w:p>
    <w:p w:rsidR="00A27267" w:rsidRPr="000163A0" w:rsidRDefault="00A27267"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What discount program do you have for firms?</w:t>
      </w:r>
    </w:p>
    <w:p w:rsidR="00A27267" w:rsidRPr="000163A0" w:rsidRDefault="00A27267"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The unlimited firm pass is a subscription program available for firms. A minimum of 5 passes must be purchased at $195 each for a year of unlimited access to all CPE Link webcast and self-study courses. </w:t>
      </w:r>
    </w:p>
    <w:p w:rsidR="00A27267" w:rsidRPr="000163A0" w:rsidRDefault="00A27267" w:rsidP="000554A8">
      <w:pPr>
        <w:spacing w:after="0"/>
        <w:rPr>
          <w:rFonts w:ascii="Arial Unicode MS" w:eastAsia="Arial Unicode MS" w:hAnsi="Arial Unicode MS" w:cs="Arial Unicode MS"/>
        </w:rPr>
      </w:pPr>
    </w:p>
    <w:p w:rsidR="00A27267" w:rsidRPr="000163A0" w:rsidRDefault="00A27267"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Our firm admin left; can we switch this to someone else?</w:t>
      </w:r>
    </w:p>
    <w:p w:rsidR="00A27267" w:rsidRPr="000163A0" w:rsidRDefault="00A27267"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A: Yes, from the dashboard you can select the new firm admin.</w:t>
      </w:r>
    </w:p>
    <w:p w:rsidR="00A27267" w:rsidRPr="000163A0" w:rsidRDefault="00A27267" w:rsidP="000554A8">
      <w:pPr>
        <w:spacing w:after="0"/>
        <w:rPr>
          <w:rFonts w:ascii="Arial Unicode MS" w:eastAsia="Arial Unicode MS" w:hAnsi="Arial Unicode MS" w:cs="Arial Unicode MS"/>
        </w:rPr>
      </w:pPr>
    </w:p>
    <w:p w:rsidR="00A259A5" w:rsidRPr="000163A0" w:rsidRDefault="00A27267"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Can we have more than one firm admin on our account?</w:t>
      </w:r>
    </w:p>
    <w:p w:rsidR="00A27267" w:rsidRPr="000163A0" w:rsidRDefault="00A27267"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Yes, you can select multiple admins from the professional staff page and changing the user’s role from staff to administrator. </w:t>
      </w:r>
    </w:p>
    <w:p w:rsidR="00A27267" w:rsidRPr="000163A0" w:rsidRDefault="00A27267"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We have multiple offices; can we have multiple offices set up for our firm?</w:t>
      </w:r>
    </w:p>
    <w:p w:rsidR="00A27267" w:rsidRPr="000163A0" w:rsidRDefault="00A27267"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Yes, from the firm profile the admin can click on +Add to add another location. </w:t>
      </w:r>
    </w:p>
    <w:p w:rsidR="00A27267" w:rsidRPr="000163A0" w:rsidRDefault="00A27267" w:rsidP="000554A8">
      <w:pPr>
        <w:spacing w:after="0"/>
        <w:rPr>
          <w:rFonts w:ascii="Arial Unicode MS" w:eastAsia="Arial Unicode MS" w:hAnsi="Arial Unicode MS" w:cs="Arial Unicode MS"/>
        </w:rPr>
      </w:pPr>
    </w:p>
    <w:p w:rsidR="00A27267" w:rsidRPr="000163A0" w:rsidRDefault="00A27267"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Can I track CPE for my staff?</w:t>
      </w:r>
    </w:p>
    <w:p w:rsidR="00A27267" w:rsidRPr="000163A0" w:rsidRDefault="00A27267"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lastRenderedPageBreak/>
        <w:t>A: Yes, Compliance Manager can be set up for staff so the administrator can view CPE progress.</w:t>
      </w:r>
    </w:p>
    <w:p w:rsidR="00A27267" w:rsidRPr="000163A0" w:rsidRDefault="00A27267" w:rsidP="000554A8">
      <w:pPr>
        <w:spacing w:after="0"/>
        <w:rPr>
          <w:rFonts w:ascii="Arial Unicode MS" w:eastAsia="Arial Unicode MS" w:hAnsi="Arial Unicode MS" w:cs="Arial Unicode MS"/>
        </w:rPr>
      </w:pPr>
    </w:p>
    <w:p w:rsidR="00A27267" w:rsidRPr="000163A0" w:rsidRDefault="00A27267"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How do I register my staff member for this course?</w:t>
      </w:r>
      <w:r w:rsidRPr="000163A0">
        <w:rPr>
          <w:rFonts w:ascii="Arial Unicode MS" w:eastAsia="Arial Unicode MS" w:hAnsi="Arial Unicode MS" w:cs="Arial Unicode MS"/>
        </w:rPr>
        <w:br/>
        <w:t xml:space="preserve">A: From the firm admin’s account, locate the course on the website; add the course to the shopping cart, click on proceed to check out, then select the staff member’s name on the choose staff page.  The customer will be notified a course was registered in his/her account and the firm admin will be copied on the email. </w:t>
      </w:r>
    </w:p>
    <w:p w:rsidR="00A259A5" w:rsidRPr="000163A0" w:rsidRDefault="00A259A5" w:rsidP="000554A8">
      <w:pPr>
        <w:spacing w:after="0"/>
        <w:rPr>
          <w:rFonts w:ascii="Arial Unicode MS" w:eastAsia="Arial Unicode MS" w:hAnsi="Arial Unicode MS" w:cs="Arial Unicode MS"/>
        </w:rPr>
      </w:pPr>
    </w:p>
    <w:p w:rsidR="000163A0" w:rsidRDefault="000163A0" w:rsidP="000554A8">
      <w:pPr>
        <w:spacing w:after="0"/>
        <w:rPr>
          <w:rFonts w:ascii="Arial Unicode MS" w:eastAsia="Arial Unicode MS" w:hAnsi="Arial Unicode MS" w:cs="Arial Unicode MS"/>
          <w:u w:val="single"/>
        </w:rPr>
      </w:pPr>
    </w:p>
    <w:p w:rsidR="000163A0" w:rsidRDefault="000163A0" w:rsidP="000554A8">
      <w:pPr>
        <w:spacing w:after="0"/>
        <w:rPr>
          <w:rFonts w:ascii="Arial Unicode MS" w:eastAsia="Arial Unicode MS" w:hAnsi="Arial Unicode MS" w:cs="Arial Unicode MS"/>
          <w:u w:val="single"/>
        </w:rPr>
      </w:pPr>
    </w:p>
    <w:p w:rsidR="000163A0" w:rsidRDefault="000163A0" w:rsidP="000554A8">
      <w:pPr>
        <w:spacing w:after="0"/>
        <w:rPr>
          <w:rFonts w:ascii="Arial Unicode MS" w:eastAsia="Arial Unicode MS" w:hAnsi="Arial Unicode MS" w:cs="Arial Unicode MS"/>
          <w:u w:val="single"/>
        </w:rPr>
      </w:pPr>
    </w:p>
    <w:p w:rsidR="000163A0" w:rsidRDefault="000163A0" w:rsidP="000554A8">
      <w:pPr>
        <w:spacing w:after="0"/>
        <w:rPr>
          <w:rFonts w:ascii="Arial Unicode MS" w:eastAsia="Arial Unicode MS" w:hAnsi="Arial Unicode MS" w:cs="Arial Unicode MS"/>
          <w:u w:val="single"/>
        </w:rPr>
      </w:pPr>
    </w:p>
    <w:p w:rsidR="000163A0" w:rsidRDefault="000163A0" w:rsidP="000554A8">
      <w:pPr>
        <w:spacing w:after="0"/>
        <w:rPr>
          <w:rFonts w:ascii="Arial Unicode MS" w:eastAsia="Arial Unicode MS" w:hAnsi="Arial Unicode MS" w:cs="Arial Unicode MS"/>
          <w:u w:val="single"/>
        </w:rPr>
      </w:pPr>
    </w:p>
    <w:p w:rsidR="000163A0" w:rsidRDefault="000163A0" w:rsidP="000554A8">
      <w:pPr>
        <w:spacing w:after="0"/>
        <w:rPr>
          <w:rFonts w:ascii="Arial Unicode MS" w:eastAsia="Arial Unicode MS" w:hAnsi="Arial Unicode MS" w:cs="Arial Unicode MS"/>
          <w:u w:val="single"/>
        </w:rPr>
      </w:pPr>
    </w:p>
    <w:p w:rsidR="000163A0" w:rsidRDefault="000163A0" w:rsidP="000554A8">
      <w:pPr>
        <w:spacing w:after="0"/>
        <w:rPr>
          <w:rFonts w:ascii="Arial Unicode MS" w:eastAsia="Arial Unicode MS" w:hAnsi="Arial Unicode MS" w:cs="Arial Unicode MS"/>
          <w:u w:val="single"/>
        </w:rPr>
      </w:pPr>
    </w:p>
    <w:p w:rsidR="000163A0" w:rsidRDefault="000163A0" w:rsidP="000554A8">
      <w:pPr>
        <w:spacing w:after="0"/>
        <w:rPr>
          <w:rFonts w:ascii="Arial Unicode MS" w:eastAsia="Arial Unicode MS" w:hAnsi="Arial Unicode MS" w:cs="Arial Unicode MS"/>
          <w:u w:val="single"/>
        </w:rPr>
      </w:pPr>
    </w:p>
    <w:p w:rsidR="000163A0" w:rsidRDefault="000163A0" w:rsidP="000554A8">
      <w:pPr>
        <w:spacing w:after="0"/>
        <w:rPr>
          <w:rFonts w:ascii="Arial Unicode MS" w:eastAsia="Arial Unicode MS" w:hAnsi="Arial Unicode MS" w:cs="Arial Unicode MS"/>
          <w:u w:val="single"/>
        </w:rPr>
      </w:pPr>
    </w:p>
    <w:p w:rsidR="000163A0" w:rsidRDefault="000163A0" w:rsidP="000554A8">
      <w:pPr>
        <w:spacing w:after="0"/>
        <w:rPr>
          <w:rFonts w:ascii="Arial Unicode MS" w:eastAsia="Arial Unicode MS" w:hAnsi="Arial Unicode MS" w:cs="Arial Unicode MS"/>
          <w:u w:val="single"/>
        </w:rPr>
      </w:pPr>
    </w:p>
    <w:p w:rsidR="000163A0" w:rsidRDefault="000163A0" w:rsidP="000554A8">
      <w:pPr>
        <w:spacing w:after="0"/>
        <w:rPr>
          <w:rFonts w:ascii="Arial Unicode MS" w:eastAsia="Arial Unicode MS" w:hAnsi="Arial Unicode MS" w:cs="Arial Unicode MS"/>
          <w:u w:val="single"/>
        </w:rPr>
      </w:pPr>
    </w:p>
    <w:p w:rsidR="000163A0" w:rsidRDefault="000163A0" w:rsidP="000554A8">
      <w:pPr>
        <w:spacing w:after="0"/>
        <w:rPr>
          <w:rFonts w:ascii="Arial Unicode MS" w:eastAsia="Arial Unicode MS" w:hAnsi="Arial Unicode MS" w:cs="Arial Unicode MS"/>
          <w:u w:val="single"/>
        </w:rPr>
      </w:pPr>
    </w:p>
    <w:p w:rsidR="000163A0" w:rsidRDefault="000163A0" w:rsidP="000554A8">
      <w:pPr>
        <w:spacing w:after="0"/>
        <w:rPr>
          <w:rFonts w:ascii="Arial Unicode MS" w:eastAsia="Arial Unicode MS" w:hAnsi="Arial Unicode MS" w:cs="Arial Unicode MS"/>
          <w:u w:val="single"/>
        </w:rPr>
      </w:pPr>
    </w:p>
    <w:p w:rsidR="000163A0" w:rsidRDefault="000163A0" w:rsidP="000554A8">
      <w:pPr>
        <w:spacing w:after="0"/>
        <w:rPr>
          <w:rFonts w:ascii="Arial Unicode MS" w:eastAsia="Arial Unicode MS" w:hAnsi="Arial Unicode MS" w:cs="Arial Unicode MS"/>
          <w:u w:val="single"/>
        </w:rPr>
      </w:pPr>
    </w:p>
    <w:p w:rsidR="000163A0" w:rsidRDefault="000163A0" w:rsidP="000554A8">
      <w:pPr>
        <w:spacing w:after="0"/>
        <w:rPr>
          <w:rFonts w:ascii="Arial Unicode MS" w:eastAsia="Arial Unicode MS" w:hAnsi="Arial Unicode MS" w:cs="Arial Unicode MS"/>
          <w:u w:val="single"/>
        </w:rPr>
      </w:pPr>
    </w:p>
    <w:p w:rsidR="000163A0" w:rsidRDefault="000163A0" w:rsidP="000554A8">
      <w:pPr>
        <w:spacing w:after="0"/>
        <w:rPr>
          <w:rFonts w:ascii="Arial Unicode MS" w:eastAsia="Arial Unicode MS" w:hAnsi="Arial Unicode MS" w:cs="Arial Unicode MS"/>
          <w:u w:val="single"/>
        </w:rPr>
      </w:pPr>
    </w:p>
    <w:p w:rsidR="000163A0" w:rsidRDefault="000163A0" w:rsidP="000554A8">
      <w:pPr>
        <w:spacing w:after="0"/>
        <w:rPr>
          <w:rFonts w:ascii="Arial Unicode MS" w:eastAsia="Arial Unicode MS" w:hAnsi="Arial Unicode MS" w:cs="Arial Unicode MS"/>
          <w:u w:val="single"/>
        </w:rPr>
      </w:pPr>
    </w:p>
    <w:p w:rsidR="009651A8" w:rsidRPr="000163A0" w:rsidRDefault="009651A8" w:rsidP="000554A8">
      <w:pPr>
        <w:spacing w:after="0"/>
        <w:rPr>
          <w:rFonts w:ascii="Arial Unicode MS" w:eastAsia="Arial Unicode MS" w:hAnsi="Arial Unicode MS" w:cs="Arial Unicode MS"/>
          <w:u w:val="single"/>
        </w:rPr>
      </w:pPr>
      <w:r w:rsidRPr="000163A0">
        <w:rPr>
          <w:rFonts w:ascii="Arial Unicode MS" w:eastAsia="Arial Unicode MS" w:hAnsi="Arial Unicode MS" w:cs="Arial Unicode MS"/>
          <w:u w:val="single"/>
        </w:rPr>
        <w:t>Discount Programs</w:t>
      </w:r>
    </w:p>
    <w:p w:rsidR="009651A8" w:rsidRPr="000163A0" w:rsidRDefault="009651A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What is the difference between the Unlimited Webcast Pass and the Value Pass?</w:t>
      </w:r>
      <w:r w:rsidRPr="000163A0">
        <w:rPr>
          <w:rFonts w:ascii="Arial Unicode MS" w:eastAsia="Arial Unicode MS" w:hAnsi="Arial Unicode MS" w:cs="Arial Unicode MS"/>
        </w:rPr>
        <w:br/>
        <w:t xml:space="preserve">A: The UWP is a subscription program where the customer can attend as many live webcasts in a year and the Value Pass allows a customer to customize how many self-study and/or webcast hours are needed within a year. Value pass users select prepaid hours at a discounted rated, UWP users have a subscription to webcasts. </w:t>
      </w:r>
    </w:p>
    <w:p w:rsidR="009651A8" w:rsidRPr="000163A0" w:rsidRDefault="009651A8" w:rsidP="000554A8">
      <w:pPr>
        <w:spacing w:after="0"/>
        <w:rPr>
          <w:rFonts w:ascii="Arial Unicode MS" w:eastAsia="Arial Unicode MS" w:hAnsi="Arial Unicode MS" w:cs="Arial Unicode MS"/>
        </w:rPr>
      </w:pPr>
    </w:p>
    <w:p w:rsidR="009651A8" w:rsidRPr="000163A0" w:rsidRDefault="009651A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What is automatic renewal for UWP?</w:t>
      </w:r>
    </w:p>
    <w:p w:rsidR="009651A8" w:rsidRPr="000163A0" w:rsidRDefault="009651A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lastRenderedPageBreak/>
        <w:t xml:space="preserve">A: The automatic renewal discounts the UWP to $395 each year, meaning the customer will be automatically renewed the following year at $395. One single is year is $445. </w:t>
      </w:r>
    </w:p>
    <w:p w:rsidR="009651A8" w:rsidRPr="000163A0" w:rsidRDefault="009651A8" w:rsidP="000554A8">
      <w:pPr>
        <w:spacing w:after="0"/>
        <w:rPr>
          <w:rFonts w:ascii="Arial Unicode MS" w:eastAsia="Arial Unicode MS" w:hAnsi="Arial Unicode MS" w:cs="Arial Unicode MS"/>
        </w:rPr>
      </w:pPr>
    </w:p>
    <w:p w:rsidR="009651A8" w:rsidRPr="000163A0" w:rsidRDefault="009651A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I need to cancel my UWP with automatic renewal, is there a penalty?</w:t>
      </w:r>
    </w:p>
    <w:p w:rsidR="009651A8" w:rsidRPr="000163A0" w:rsidRDefault="009651A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A: Yes, cancelling the UWP means the customer loses out on the discount pricing. From the dashboard, you can cancel the automatic renewal then do a payment adjustment to charge the $50.</w:t>
      </w:r>
    </w:p>
    <w:p w:rsidR="009651A8" w:rsidRPr="000163A0" w:rsidRDefault="009651A8" w:rsidP="000554A8">
      <w:pPr>
        <w:spacing w:after="0"/>
        <w:rPr>
          <w:rFonts w:ascii="Arial Unicode MS" w:eastAsia="Arial Unicode MS" w:hAnsi="Arial Unicode MS" w:cs="Arial Unicode MS"/>
        </w:rPr>
      </w:pPr>
    </w:p>
    <w:p w:rsidR="009651A8" w:rsidRPr="000163A0" w:rsidRDefault="009651A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I have a Value Pass expiring soon, can I get an extension?</w:t>
      </w:r>
    </w:p>
    <w:p w:rsidR="009651A8" w:rsidRPr="000163A0" w:rsidRDefault="009651A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A: No, users must select which courses they are using the VP hours for by the expiration date. Hours can be rolled over for another year if a new Value Pass is purchased.</w:t>
      </w:r>
    </w:p>
    <w:p w:rsidR="009651A8" w:rsidRPr="000163A0" w:rsidRDefault="009651A8" w:rsidP="000554A8">
      <w:pPr>
        <w:spacing w:after="0"/>
        <w:rPr>
          <w:rFonts w:ascii="Arial Unicode MS" w:eastAsia="Arial Unicode MS" w:hAnsi="Arial Unicode MS" w:cs="Arial Unicode MS"/>
        </w:rPr>
      </w:pPr>
    </w:p>
    <w:p w:rsidR="009651A8" w:rsidRPr="000163A0" w:rsidRDefault="009651A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Do I have to complete my self-study courses before my Value Pass expires?</w:t>
      </w:r>
    </w:p>
    <w:p w:rsidR="009651A8" w:rsidRPr="000163A0" w:rsidRDefault="009651A8"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A: No, the Value Pass expiration date is different than the course expiration date. Courses expire one year after being added to the users </w:t>
      </w:r>
      <w:r w:rsidR="00274720" w:rsidRPr="000163A0">
        <w:rPr>
          <w:rFonts w:ascii="Arial Unicode MS" w:eastAsia="Arial Unicode MS" w:hAnsi="Arial Unicode MS" w:cs="Arial Unicode MS"/>
        </w:rPr>
        <w:t>account;</w:t>
      </w:r>
      <w:r w:rsidRPr="000163A0">
        <w:rPr>
          <w:rFonts w:ascii="Arial Unicode MS" w:eastAsia="Arial Unicode MS" w:hAnsi="Arial Unicode MS" w:cs="Arial Unicode MS"/>
        </w:rPr>
        <w:t xml:space="preserve"> Value Passes expire one year after the purchase date. </w:t>
      </w:r>
    </w:p>
    <w:p w:rsidR="00274720" w:rsidRPr="000163A0" w:rsidRDefault="00274720" w:rsidP="000554A8">
      <w:pPr>
        <w:spacing w:after="0"/>
        <w:rPr>
          <w:rFonts w:ascii="Arial Unicode MS" w:eastAsia="Arial Unicode MS" w:hAnsi="Arial Unicode MS" w:cs="Arial Unicode MS"/>
        </w:rPr>
      </w:pPr>
    </w:p>
    <w:p w:rsidR="00274720" w:rsidRPr="000163A0" w:rsidRDefault="00274720"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Q: I am locked out of my CPE Link account and need to get my certificates, what happened?</w:t>
      </w:r>
    </w:p>
    <w:p w:rsidR="00274720" w:rsidRPr="000163A0" w:rsidRDefault="00274720" w:rsidP="000554A8">
      <w:pPr>
        <w:spacing w:after="0"/>
        <w:rPr>
          <w:rFonts w:ascii="Arial Unicode MS" w:eastAsia="Arial Unicode MS" w:hAnsi="Arial Unicode MS" w:cs="Arial Unicode MS"/>
        </w:rPr>
      </w:pPr>
      <w:r w:rsidRPr="000163A0">
        <w:rPr>
          <w:rFonts w:ascii="Arial Unicode MS" w:eastAsia="Arial Unicode MS" w:hAnsi="Arial Unicode MS" w:cs="Arial Unicode MS"/>
        </w:rPr>
        <w:t>A: Look in the customer notes for that user to view if that customer’s account was locked for an expired credit card and did not update for UWP automatic renewal. Let the user know he/she needs to pay either for a new year of UWP subscription or the $50 fee for cancelling to unlock the account. Once that is done, from customer details you can change the status from locked to active.</w:t>
      </w:r>
    </w:p>
    <w:p w:rsidR="00274720" w:rsidRPr="000163A0" w:rsidRDefault="00274720" w:rsidP="000554A8">
      <w:pPr>
        <w:spacing w:after="0"/>
        <w:rPr>
          <w:rFonts w:ascii="Arial Unicode MS" w:eastAsia="Arial Unicode MS" w:hAnsi="Arial Unicode MS" w:cs="Arial Unicode MS"/>
        </w:rPr>
      </w:pPr>
    </w:p>
    <w:p w:rsidR="00274720" w:rsidRPr="000163A0" w:rsidRDefault="00274720" w:rsidP="000554A8">
      <w:pPr>
        <w:spacing w:after="0"/>
        <w:rPr>
          <w:rFonts w:ascii="Arial Unicode MS" w:eastAsia="Arial Unicode MS" w:hAnsi="Arial Unicode MS" w:cs="Arial Unicode MS"/>
          <w:u w:val="single"/>
        </w:rPr>
      </w:pPr>
      <w:r w:rsidRPr="000163A0">
        <w:rPr>
          <w:rFonts w:ascii="Arial Unicode MS" w:eastAsia="Arial Unicode MS" w:hAnsi="Arial Unicode MS" w:cs="Arial Unicode MS"/>
          <w:u w:val="single"/>
        </w:rPr>
        <w:t>Partner Accounts</w:t>
      </w:r>
    </w:p>
    <w:p w:rsidR="00274720" w:rsidRPr="000163A0" w:rsidRDefault="00274720" w:rsidP="00274720">
      <w:pPr>
        <w:pStyle w:val="ListParagraph"/>
        <w:numPr>
          <w:ilvl w:val="0"/>
          <w:numId w:val="2"/>
        </w:numPr>
        <w:spacing w:after="0"/>
        <w:rPr>
          <w:rFonts w:ascii="Arial Unicode MS" w:eastAsia="Arial Unicode MS" w:hAnsi="Arial Unicode MS" w:cs="Arial Unicode MS"/>
        </w:rPr>
      </w:pPr>
      <w:r w:rsidRPr="000163A0">
        <w:rPr>
          <w:rFonts w:ascii="Arial Unicode MS" w:eastAsia="Arial Unicode MS" w:hAnsi="Arial Unicode MS" w:cs="Arial Unicode MS"/>
        </w:rPr>
        <w:t xml:space="preserve">CPE Link partners with the BDO Alliance and CEB members. These types of users are noted in the Customer Details area. </w:t>
      </w:r>
    </w:p>
    <w:p w:rsidR="00274720" w:rsidRPr="000163A0" w:rsidRDefault="00274720" w:rsidP="00274720">
      <w:pPr>
        <w:pStyle w:val="ListParagraph"/>
        <w:numPr>
          <w:ilvl w:val="0"/>
          <w:numId w:val="2"/>
        </w:numPr>
        <w:spacing w:after="0"/>
        <w:rPr>
          <w:rFonts w:ascii="Arial Unicode MS" w:eastAsia="Arial Unicode MS" w:hAnsi="Arial Unicode MS" w:cs="Arial Unicode MS"/>
        </w:rPr>
      </w:pPr>
      <w:r w:rsidRPr="000163A0">
        <w:rPr>
          <w:rFonts w:ascii="Arial Unicode MS" w:eastAsia="Arial Unicode MS" w:hAnsi="Arial Unicode MS" w:cs="Arial Unicode MS"/>
        </w:rPr>
        <w:t>BDO users must login to CPE Link through the BDO Alliance Portal.</w:t>
      </w:r>
    </w:p>
    <w:p w:rsidR="00274720" w:rsidRPr="000163A0" w:rsidRDefault="00274720" w:rsidP="00274720">
      <w:pPr>
        <w:pStyle w:val="ListParagraph"/>
        <w:numPr>
          <w:ilvl w:val="0"/>
          <w:numId w:val="2"/>
        </w:numPr>
        <w:spacing w:after="0"/>
        <w:rPr>
          <w:rFonts w:ascii="Arial Unicode MS" w:eastAsia="Arial Unicode MS" w:hAnsi="Arial Unicode MS" w:cs="Arial Unicode MS"/>
        </w:rPr>
      </w:pPr>
      <w:r w:rsidRPr="000163A0">
        <w:rPr>
          <w:rFonts w:ascii="Arial Unicode MS" w:eastAsia="Arial Unicode MS" w:hAnsi="Arial Unicode MS" w:cs="Arial Unicode MS"/>
        </w:rPr>
        <w:t>CEB users have access to self-study courses if they are logged in through the CEB Portal. Customer service for CEB users can be directed to: CEB.Support@cebglobal.com and 1-866-913-2632</w:t>
      </w:r>
    </w:p>
    <w:p w:rsidR="009651A8" w:rsidRPr="000163A0" w:rsidRDefault="009651A8" w:rsidP="000554A8">
      <w:pPr>
        <w:spacing w:after="0"/>
        <w:rPr>
          <w:rFonts w:ascii="Arial Unicode MS" w:eastAsia="Arial Unicode MS" w:hAnsi="Arial Unicode MS" w:cs="Arial Unicode MS"/>
        </w:rPr>
      </w:pPr>
    </w:p>
    <w:p w:rsidR="000554A8" w:rsidRPr="000163A0" w:rsidRDefault="000554A8" w:rsidP="000554A8">
      <w:pPr>
        <w:spacing w:after="0"/>
        <w:jc w:val="center"/>
        <w:rPr>
          <w:rFonts w:ascii="Arial Unicode MS" w:eastAsia="Arial Unicode MS" w:hAnsi="Arial Unicode MS" w:cs="Arial Unicode MS"/>
        </w:rPr>
      </w:pPr>
    </w:p>
    <w:sectPr w:rsidR="000554A8" w:rsidRPr="000163A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51A" w:rsidRDefault="009A551A" w:rsidP="000163A0">
      <w:pPr>
        <w:spacing w:after="0" w:line="240" w:lineRule="auto"/>
      </w:pPr>
      <w:r>
        <w:separator/>
      </w:r>
    </w:p>
  </w:endnote>
  <w:endnote w:type="continuationSeparator" w:id="0">
    <w:p w:rsidR="009A551A" w:rsidRDefault="009A551A" w:rsidP="00016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595420"/>
      <w:docPartObj>
        <w:docPartGallery w:val="Page Numbers (Bottom of Page)"/>
        <w:docPartUnique/>
      </w:docPartObj>
    </w:sdtPr>
    <w:sdtEndPr>
      <w:rPr>
        <w:noProof/>
      </w:rPr>
    </w:sdtEndPr>
    <w:sdtContent>
      <w:p w:rsidR="000163A0" w:rsidRDefault="000163A0">
        <w:pPr>
          <w:pStyle w:val="Footer"/>
          <w:jc w:val="center"/>
        </w:pPr>
        <w:r>
          <w:fldChar w:fldCharType="begin"/>
        </w:r>
        <w:r>
          <w:instrText xml:space="preserve"> PAGE   \* MERGEFORMAT </w:instrText>
        </w:r>
        <w:r>
          <w:fldChar w:fldCharType="separate"/>
        </w:r>
        <w:r w:rsidR="00F5070D">
          <w:rPr>
            <w:noProof/>
          </w:rPr>
          <w:t>1</w:t>
        </w:r>
        <w:r>
          <w:rPr>
            <w:noProof/>
          </w:rPr>
          <w:fldChar w:fldCharType="end"/>
        </w:r>
      </w:p>
    </w:sdtContent>
  </w:sdt>
  <w:p w:rsidR="000163A0" w:rsidRDefault="000163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51A" w:rsidRDefault="009A551A" w:rsidP="000163A0">
      <w:pPr>
        <w:spacing w:after="0" w:line="240" w:lineRule="auto"/>
      </w:pPr>
      <w:r>
        <w:separator/>
      </w:r>
    </w:p>
  </w:footnote>
  <w:footnote w:type="continuationSeparator" w:id="0">
    <w:p w:rsidR="009A551A" w:rsidRDefault="009A551A" w:rsidP="000163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26DDF"/>
    <w:multiLevelType w:val="hybridMultilevel"/>
    <w:tmpl w:val="9540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5F06FB"/>
    <w:multiLevelType w:val="hybridMultilevel"/>
    <w:tmpl w:val="DD70D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4A8"/>
    <w:rsid w:val="000163A0"/>
    <w:rsid w:val="000554A8"/>
    <w:rsid w:val="001C17CD"/>
    <w:rsid w:val="00274720"/>
    <w:rsid w:val="002805E3"/>
    <w:rsid w:val="002F07E3"/>
    <w:rsid w:val="00773398"/>
    <w:rsid w:val="009651A8"/>
    <w:rsid w:val="009A551A"/>
    <w:rsid w:val="00A259A5"/>
    <w:rsid w:val="00A27267"/>
    <w:rsid w:val="00C11CA0"/>
    <w:rsid w:val="00C314D3"/>
    <w:rsid w:val="00C533D4"/>
    <w:rsid w:val="00D35475"/>
    <w:rsid w:val="00E206DC"/>
    <w:rsid w:val="00F50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317636-F02B-4D31-B3EB-4BE2EC9E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4A8"/>
    <w:pPr>
      <w:ind w:left="720"/>
      <w:contextualSpacing/>
    </w:pPr>
  </w:style>
  <w:style w:type="paragraph" w:styleId="Header">
    <w:name w:val="header"/>
    <w:basedOn w:val="Normal"/>
    <w:link w:val="HeaderChar"/>
    <w:uiPriority w:val="99"/>
    <w:unhideWhenUsed/>
    <w:rsid w:val="00016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3A0"/>
  </w:style>
  <w:style w:type="paragraph" w:styleId="Footer">
    <w:name w:val="footer"/>
    <w:basedOn w:val="Normal"/>
    <w:link w:val="FooterChar"/>
    <w:uiPriority w:val="99"/>
    <w:unhideWhenUsed/>
    <w:rsid w:val="00016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Janaye</dc:creator>
  <cp:lastModifiedBy>Rubenstein, Mitch</cp:lastModifiedBy>
  <cp:revision>2</cp:revision>
  <dcterms:created xsi:type="dcterms:W3CDTF">2017-05-09T21:04:00Z</dcterms:created>
  <dcterms:modified xsi:type="dcterms:W3CDTF">2017-05-09T21:04:00Z</dcterms:modified>
</cp:coreProperties>
</file>