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440"/>
        <w:tblW w:w="12772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82"/>
        <w:gridCol w:w="1440"/>
        <w:gridCol w:w="1620"/>
        <w:gridCol w:w="1530"/>
        <w:gridCol w:w="1350"/>
        <w:gridCol w:w="2250"/>
      </w:tblGrid>
      <w:tr w:rsidR="00091113" w14:paraId="2CE2A86B" w14:textId="77777777" w:rsidTr="00091113">
        <w:tc>
          <w:tcPr>
            <w:tcW w:w="127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F1FF"/>
            <w:vAlign w:val="center"/>
          </w:tcPr>
          <w:p w14:paraId="2B6DC31B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  <w:sz w:val="28"/>
                <w:szCs w:val="28"/>
              </w:rPr>
              <w:t>Form 8990 / Sec. 163(j) - INTERVIEW INPUTS</w:t>
            </w:r>
          </w:p>
        </w:tc>
      </w:tr>
      <w:tr w:rsidR="00091113" w14:paraId="3F387FDC" w14:textId="77777777" w:rsidTr="00091113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2D2"/>
            <w:vAlign w:val="bottom"/>
          </w:tcPr>
          <w:p w14:paraId="0E63E0E6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Elements of the form or calculation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2D2"/>
            <w:vAlign w:val="bottom"/>
          </w:tcPr>
          <w:p w14:paraId="28B78ABC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2D2"/>
            <w:vAlign w:val="bottom"/>
          </w:tcPr>
          <w:p w14:paraId="24520419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1041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2D2"/>
            <w:vAlign w:val="bottom"/>
          </w:tcPr>
          <w:p w14:paraId="7973F697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1065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2D2"/>
            <w:vAlign w:val="bottom"/>
          </w:tcPr>
          <w:p w14:paraId="70C7F1F1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1120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2D2"/>
            <w:vAlign w:val="bottom"/>
          </w:tcPr>
          <w:p w14:paraId="4199AAC1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1120S</w:t>
            </w:r>
          </w:p>
        </w:tc>
      </w:tr>
      <w:tr w:rsidR="00091113" w14:paraId="7E34910A" w14:textId="77777777" w:rsidTr="00091113">
        <w:trPr>
          <w:trHeight w:val="2568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FB47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Various inputs specific to Form 8990: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 - Disallowed business expense carryforwards from prior year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 - Floor plan financing interest expense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 - Amortization of loan fees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 - Loss or deduction not properly allocable to trade or business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 - Income or gain not properly allocable to trade or business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C342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BIE-1 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BIE-2</w:t>
            </w:r>
          </w:p>
          <w:p w14:paraId="5668AD8A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  <w:p w14:paraId="08D67CEC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BIE-1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31E4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BIE-1 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BIE-2</w:t>
            </w:r>
          </w:p>
          <w:p w14:paraId="6F1DCE98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  <w:p w14:paraId="658B8418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BIE-1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75B2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BIE-1 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BIE-2</w:t>
            </w:r>
          </w:p>
          <w:p w14:paraId="1A4AF380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  <w:p w14:paraId="486C3411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A-3</w:t>
            </w:r>
          </w:p>
          <w:p w14:paraId="7A163D59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BIE-1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82FB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BIE-1 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BIE-2</w:t>
            </w:r>
          </w:p>
          <w:p w14:paraId="2679B692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  <w:p w14:paraId="265DBB49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A-3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947E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BIE-1 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BIE-2</w:t>
            </w:r>
          </w:p>
          <w:p w14:paraId="4CDB8FB9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  <w:p w14:paraId="1E25800E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A-3</w:t>
            </w:r>
          </w:p>
          <w:p w14:paraId="1FAE5661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BIE-1</w:t>
            </w:r>
          </w:p>
        </w:tc>
      </w:tr>
      <w:tr w:rsidR="00091113" w14:paraId="70DC0280" w14:textId="77777777" w:rsidTr="00091113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299D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X to print the IRC Sec. 163(j)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stmt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</w:rPr>
              <w:t xml:space="preserve"> of election for small bus. taxpayers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44FA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n/a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F599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n/a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D30F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Form 5, Box 52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D68A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n/a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6224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</w:tr>
      <w:tr w:rsidR="00091113" w14:paraId="05F5254D" w14:textId="77777777" w:rsidTr="00091113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D96B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X to print Sec. 163(j) election statement for Schedule K-1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AD85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n/a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461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n/a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E7A5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6693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n/a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1A1A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Form 2, Box 119</w:t>
            </w:r>
          </w:p>
        </w:tc>
      </w:tr>
      <w:tr w:rsidR="00091113" w14:paraId="5B3D1596" w14:textId="77777777" w:rsidTr="00091113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A3E3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If corporation satisfies one of the three conditions (Form 8990) - Y/N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F5AF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n/a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1994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n/a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4F42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n/a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60A2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n/a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EF88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Form 4, Box 64</w:t>
            </w:r>
          </w:p>
        </w:tc>
      </w:tr>
      <w:tr w:rsidR="00091113" w14:paraId="1FD7FC0A" w14:textId="77777777" w:rsidTr="00091113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0BE2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Business interest expense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C8A0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A-10, Box 94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C-2, Box 39-40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C-4, Box 49?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E-1, Box 87-93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E-4, Box 54?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F-2, Box 43-44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F-4, Box 47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M-15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6EB4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A-2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C-2, Box 40-41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E-1, Box 84-88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ESBT-1, Box 70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F-2, Box 43-44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K-6, Box 102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K-16, Box 78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PG2, Box 40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PGC2, Box 40-41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PGE1, Box 74-78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PGF2, Box 42-43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BB4C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A-3, Box 139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A-4, Box 255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E-1, Box 111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F-2, Box 42-43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L-9 (8916-A)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062A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A-3, Box 166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A-4, Box 255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E-1, Box 110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L-9 (8916-A)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2B88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A-3, Box 166</w:t>
            </w:r>
          </w:p>
        </w:tc>
      </w:tr>
      <w:tr w:rsidR="00091113" w14:paraId="061F09C5" w14:textId="77777777" w:rsidTr="00091113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DA3C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Disallowed interest from Form 8990 - override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F808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C-2, Box 58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E-1, Box 135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F-2, Box 61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0247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C-2, Box 57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E-3, Box 70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F-4, Box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408C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n/a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2422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n/a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0E23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n/a</w:t>
            </w:r>
          </w:p>
        </w:tc>
      </w:tr>
      <w:tr w:rsidR="00091113" w14:paraId="150DD68D" w14:textId="77777777" w:rsidTr="00091113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6EC1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PTE - Excess business interest expense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D80D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581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K1S (n/a)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K-12, Box 38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40F8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O-5, Box 87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K1P, Box 253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2031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K-10, Box 37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K1P, Box 321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L-8, Box 180 "EBIE"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O-1S, Box 162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O-2, Box 91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D730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321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O-1S, Box 162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O-2, Box 91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08AD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K1P, Box 321, 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O-1S, Box 162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O-2, Box 91</w:t>
            </w:r>
          </w:p>
        </w:tc>
      </w:tr>
      <w:tr w:rsidR="00091113" w14:paraId="518B2CEF" w14:textId="77777777" w:rsidTr="00091113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A2CF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PTE - Excess taxable income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B2E4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974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K1S, Box 353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K-12, Box 36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D0EA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K-19, Box 109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O-5, Box 85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K1P, Box 738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K1S, Box 700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4CB1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K-11A, Box 32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K1P, Box 322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O-2, Box 92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F82B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322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O-2, Box 92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699B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322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O-2, Box 92</w:t>
            </w:r>
          </w:p>
        </w:tc>
      </w:tr>
      <w:tr w:rsidR="00091113" w14:paraId="5F037D35" w14:textId="77777777" w:rsidTr="00091113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AD8E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PTE - Excess business interest income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0D88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988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K1S, Box 354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K-12, Box 37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F84A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K-19, Box 110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O-5, Box 86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K1P, Box 739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K1S, Box 701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1F93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K-10, Box 33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K1P, Box 323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O-2, Box 93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2B6E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323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O-2, Box 93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23C7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323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O-2, Box 93</w:t>
            </w:r>
          </w:p>
        </w:tc>
      </w:tr>
      <w:tr w:rsidR="00091113" w14:paraId="51542880" w14:textId="77777777" w:rsidTr="00091113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3405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PTE - Prior Year Carryover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6E84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576</w:t>
            </w:r>
          </w:p>
          <w:p w14:paraId="1F73C1D4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K-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</w:rPr>
              <w:t>12,Box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</w:rPr>
              <w:t xml:space="preserve"> 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AFDE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483</w:t>
            </w:r>
          </w:p>
          <w:p w14:paraId="3E6AA6EC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O-5, Box 88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8C52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327</w:t>
            </w:r>
          </w:p>
          <w:p w14:paraId="3D1DDE6F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O-2, Box 97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2E74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327</w:t>
            </w:r>
          </w:p>
          <w:p w14:paraId="0261E1B9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O-2, Box 97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37EC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327</w:t>
            </w:r>
          </w:p>
          <w:p w14:paraId="7BF717AC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O-2, Box 97</w:t>
            </w:r>
          </w:p>
        </w:tc>
      </w:tr>
      <w:tr w:rsidR="00091113" w14:paraId="2659F90B" w14:textId="77777777" w:rsidTr="00091113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8C4B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PTE - Not Subject to 163j</w:t>
            </w:r>
          </w:p>
          <w:p w14:paraId="0AECF244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C616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957</w:t>
            </w:r>
          </w:p>
          <w:p w14:paraId="67BA1A59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K-7, Box 51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B8CC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399</w:t>
            </w:r>
          </w:p>
          <w:p w14:paraId="166B5C9A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O-5, Box 91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4867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320</w:t>
            </w:r>
          </w:p>
          <w:p w14:paraId="4B0263B2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O-2, Box 90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7A0F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320</w:t>
            </w:r>
          </w:p>
          <w:p w14:paraId="5AD2557C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O-2, Box 90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4D30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320</w:t>
            </w:r>
          </w:p>
          <w:p w14:paraId="226C0DCB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O-2, Box 90</w:t>
            </w:r>
          </w:p>
        </w:tc>
      </w:tr>
      <w:tr w:rsidR="00091113" w14:paraId="24368EFF" w14:textId="77777777" w:rsidTr="00091113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DBBB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PTE - Business interest expense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92BD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958</w:t>
            </w:r>
          </w:p>
          <w:p w14:paraId="4E673586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K-7, Box 52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3FDA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400</w:t>
            </w:r>
          </w:p>
          <w:p w14:paraId="280776CC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O-5, Box 92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3977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324</w:t>
            </w:r>
          </w:p>
          <w:p w14:paraId="635A5D66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O-2, Box 94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03B9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324</w:t>
            </w:r>
          </w:p>
          <w:p w14:paraId="40A198BD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O-2, Box 94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5DE9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324</w:t>
            </w:r>
          </w:p>
          <w:p w14:paraId="08B85F8E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O-2, Box 94</w:t>
            </w:r>
          </w:p>
        </w:tc>
      </w:tr>
      <w:tr w:rsidR="00091113" w14:paraId="4B8EEDBE" w14:textId="77777777" w:rsidTr="00091113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A041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PTE - Adjusted taxable income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D2BA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959</w:t>
            </w:r>
          </w:p>
          <w:p w14:paraId="2E48FFBD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K-7, Box 53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CB27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403</w:t>
            </w:r>
          </w:p>
          <w:p w14:paraId="11897AAD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O-5, Box 93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FAB7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325</w:t>
            </w:r>
          </w:p>
          <w:p w14:paraId="7F261D56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O-2, Box 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6ACB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325</w:t>
            </w:r>
          </w:p>
          <w:p w14:paraId="664DE601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O-2, Box 95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A2BB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325</w:t>
            </w:r>
          </w:p>
          <w:p w14:paraId="4FD8CF20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O-2, Box 95</w:t>
            </w:r>
          </w:p>
        </w:tc>
      </w:tr>
      <w:tr w:rsidR="00091113" w14:paraId="31587E55" w14:textId="77777777" w:rsidTr="00091113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7A2C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PTE - Business interest income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D641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960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K-7, Box 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6783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K-19, Box 110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O-5, Box 94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D5A6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326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O-2, Box 96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F89A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326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O-2, Box96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07BB" w14:textId="77777777" w:rsidR="00091113" w:rsidRDefault="00091113" w:rsidP="000911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K1P, Box 326</w:t>
            </w:r>
            <w:r>
              <w:rPr>
                <w:rFonts w:ascii="Calibri" w:hAnsi="Calibri" w:cs="Calibri"/>
                <w:color w:val="000000"/>
                <w:kern w:val="0"/>
              </w:rPr>
              <w:br/>
              <w:t>O-2, Box 96</w:t>
            </w:r>
          </w:p>
        </w:tc>
      </w:tr>
    </w:tbl>
    <w:p w14:paraId="2E30CB62" w14:textId="77777777" w:rsidR="00BC5250" w:rsidRDefault="00BC5250"/>
    <w:sectPr w:rsidR="00BC5250" w:rsidSect="000911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13"/>
    <w:rsid w:val="00091113"/>
    <w:rsid w:val="001C259E"/>
    <w:rsid w:val="006E3E78"/>
    <w:rsid w:val="00BC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FD917"/>
  <w15:chartTrackingRefBased/>
  <w15:docId w15:val="{E1B0C589-B3A2-4DD4-B63E-9087CB85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1</cp:revision>
  <dcterms:created xsi:type="dcterms:W3CDTF">2024-07-02T14:25:00Z</dcterms:created>
  <dcterms:modified xsi:type="dcterms:W3CDTF">2024-07-02T14:32:00Z</dcterms:modified>
</cp:coreProperties>
</file>